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</w:rPr>
        <w:t>附件</w:t>
      </w: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5</w:t>
      </w:r>
    </w:p>
    <w:p>
      <w:pPr>
        <w:spacing w:line="360" w:lineRule="auto"/>
        <w:jc w:val="center"/>
        <w:rPr>
          <w:rFonts w:hint="eastAsia" w:ascii="黑体" w:hAnsi="宋体" w:eastAsia="黑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三门峡市重点实验室申请书</w:t>
      </w:r>
    </w:p>
    <w:p>
      <w:pPr>
        <w:spacing w:before="156"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企业</w:t>
      </w:r>
      <w:r>
        <w:rPr>
          <w:rFonts w:hint="eastAsia" w:ascii="宋体" w:hAnsi="宋体"/>
          <w:b/>
          <w:sz w:val="32"/>
          <w:szCs w:val="32"/>
        </w:rPr>
        <w:t>类）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1079" w:firstLineChars="384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实验室名称：</w:t>
      </w:r>
      <w:r>
        <w:rPr>
          <w:b/>
          <w:sz w:val="28"/>
          <w:szCs w:val="28"/>
          <w:u w:val="single"/>
        </w:rPr>
        <w:t xml:space="preserve">                             </w:t>
      </w:r>
    </w:p>
    <w:p>
      <w:pPr>
        <w:spacing w:line="360" w:lineRule="auto"/>
        <w:ind w:firstLine="1079" w:firstLineChars="384"/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依托单位：</w:t>
      </w:r>
      <w:r>
        <w:rPr>
          <w:b/>
          <w:sz w:val="28"/>
          <w:szCs w:val="28"/>
          <w:u w:val="single"/>
        </w:rPr>
        <w:t xml:space="preserve">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>（签章）</w:t>
      </w:r>
    </w:p>
    <w:p>
      <w:pPr>
        <w:ind w:firstLine="1079" w:firstLineChars="384"/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联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系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人：</w:t>
      </w:r>
      <w:r>
        <w:rPr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联系电话：</w:t>
      </w:r>
      <w:r>
        <w:rPr>
          <w:b/>
          <w:sz w:val="28"/>
          <w:szCs w:val="28"/>
          <w:u w:val="single"/>
        </w:rPr>
        <w:t xml:space="preserve">          </w:t>
      </w:r>
    </w:p>
    <w:p>
      <w:pPr>
        <w:ind w:firstLine="1079" w:firstLineChars="384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推荐部门：</w:t>
      </w:r>
      <w:r>
        <w:rPr>
          <w:b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（签章）</w:t>
      </w:r>
    </w:p>
    <w:p>
      <w:pPr>
        <w:ind w:firstLine="1079" w:firstLineChars="384"/>
        <w:rPr>
          <w:rFonts w:hint="default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行业分类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  <w:u w:val="single"/>
        </w:rPr>
        <w:t xml:space="preserve">               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</w:p>
    <w:p>
      <w:pPr>
        <w:ind w:firstLine="1079" w:firstLineChars="384"/>
        <w:rPr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填报时间：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</w:rPr>
        <w:t>日</w:t>
      </w:r>
    </w:p>
    <w:p>
      <w:pPr>
        <w:ind w:firstLine="562" w:firstLineChars="2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领域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 w:ascii="宋体" w:hAnsi="宋体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电子信息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先进制造与自动化 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新材料</w:t>
      </w:r>
    </w:p>
    <w:p>
      <w:pPr>
        <w:ind w:firstLine="1405" w:firstLineChars="500"/>
        <w:jc w:val="both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 xml:space="preserve">新能源与交通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 xml:space="preserve">生物技术与医药 </w:t>
      </w: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现代农业</w:t>
      </w:r>
    </w:p>
    <w:p>
      <w:pPr>
        <w:ind w:firstLine="1405" w:firstLineChars="500"/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□</w:t>
      </w:r>
      <w:r>
        <w:rPr>
          <w:rFonts w:hint="eastAsia" w:ascii="宋体" w:hAnsi="宋体"/>
          <w:b/>
          <w:bCs/>
          <w:sz w:val="28"/>
          <w:szCs w:val="28"/>
          <w:vertAlign w:val="baseline"/>
          <w:lang w:val="en-US" w:eastAsia="zh-CN"/>
        </w:rPr>
        <w:t xml:space="preserve">资源环境与社会事业 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643" w:firstLineChars="200"/>
        <w:rPr>
          <w:rFonts w:hint="eastAsia" w:ascii="宋体" w:hAnsi="宋体"/>
          <w:b/>
          <w:sz w:val="32"/>
          <w:szCs w:val="32"/>
        </w:rPr>
      </w:pPr>
    </w:p>
    <w:p>
      <w:pPr>
        <w:jc w:val="center"/>
        <w:rPr>
          <w:rFonts w:hint="eastAsia"/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三门峡市科学技术局</w:t>
      </w:r>
    </w:p>
    <w:p>
      <w:pPr>
        <w:spacing w:line="360" w:lineRule="auto"/>
        <w:jc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二〇</w:t>
      </w:r>
      <w:r>
        <w:rPr>
          <w:rFonts w:hint="eastAsia"/>
          <w:b/>
          <w:spacing w:val="20"/>
          <w:sz w:val="32"/>
          <w:szCs w:val="32"/>
          <w:lang w:val="en-US" w:eastAsia="zh-CN"/>
        </w:rPr>
        <w:t>二四</w:t>
      </w:r>
      <w:r>
        <w:rPr>
          <w:rFonts w:hint="eastAsia"/>
          <w:b/>
          <w:spacing w:val="20"/>
          <w:sz w:val="32"/>
          <w:szCs w:val="32"/>
        </w:rPr>
        <w:t>年制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ascii="宋体" w:hAnsi="宋体" w:cs="Arial"/>
          <w:b/>
          <w:bCs/>
          <w:sz w:val="36"/>
          <w:szCs w:val="36"/>
        </w:rPr>
      </w:pPr>
      <w:r>
        <w:rPr>
          <w:rFonts w:hint="eastAsia" w:ascii="宋体" w:hAnsi="宋体" w:cs="Arial"/>
          <w:b/>
          <w:bCs/>
          <w:sz w:val="36"/>
          <w:szCs w:val="36"/>
        </w:rPr>
        <w:t>填 写 说 明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1.凡依托企业组建三门峡市重点实验室的单位须填写此申报书。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2.申报书所列内容须据实填写，表达应明确、完整、严谨、扼要（外文名词要同时用中文表达），保证材料真实性。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3.申报书中涉及国家机密的内容，请按照国家有关保密规定，进行脱密处理后填写。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4.申报书所列内容是</w:t>
      </w:r>
      <w:r>
        <w:rPr>
          <w:rFonts w:hint="eastAsia" w:ascii="宋体" w:hAnsi="宋体"/>
          <w:sz w:val="30"/>
          <w:szCs w:val="30"/>
          <w:lang w:val="en-US" w:eastAsia="zh-CN"/>
        </w:rPr>
        <w:t>实验室考核</w:t>
      </w:r>
      <w:r>
        <w:rPr>
          <w:rFonts w:hint="eastAsia" w:ascii="宋体" w:hAnsi="宋体"/>
          <w:sz w:val="30"/>
          <w:szCs w:val="30"/>
        </w:rPr>
        <w:t>的重要依据。</w:t>
      </w:r>
    </w:p>
    <w:p>
      <w:pPr>
        <w:pStyle w:val="10"/>
        <w:spacing w:line="60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5.若填写内容较多，可另加附页。申报书一律用A4纸正反打印，</w:t>
      </w:r>
      <w:r>
        <w:rPr>
          <w:rFonts w:hint="eastAsia" w:ascii="宋体" w:hAnsi="宋体"/>
          <w:kern w:val="0"/>
          <w:sz w:val="30"/>
          <w:szCs w:val="30"/>
        </w:rPr>
        <w:t>总页数不超过</w:t>
      </w:r>
      <w:r>
        <w:rPr>
          <w:rFonts w:hint="eastAsia" w:ascii="宋体" w:hAnsi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kern w:val="0"/>
          <w:sz w:val="30"/>
          <w:szCs w:val="30"/>
        </w:rPr>
        <w:t>00页。</w:t>
      </w:r>
      <w:r>
        <w:rPr>
          <w:rFonts w:hint="eastAsia" w:ascii="宋体" w:hAnsi="宋体"/>
          <w:sz w:val="30"/>
          <w:szCs w:val="30"/>
        </w:rPr>
        <w:t>胶装成册，一式</w:t>
      </w:r>
      <w:r>
        <w:rPr>
          <w:rFonts w:hint="eastAsia" w:ascii="宋体" w:hAnsi="宋体"/>
          <w:sz w:val="30"/>
          <w:szCs w:val="30"/>
          <w:lang w:val="en-US" w:eastAsia="zh-CN"/>
        </w:rPr>
        <w:t>两</w:t>
      </w:r>
      <w:r>
        <w:rPr>
          <w:rFonts w:hint="eastAsia" w:ascii="宋体" w:hAnsi="宋体"/>
          <w:sz w:val="30"/>
          <w:szCs w:val="30"/>
        </w:rPr>
        <w:t>份报送市科技局。</w:t>
      </w:r>
    </w:p>
    <w:p>
      <w:pPr>
        <w:pStyle w:val="10"/>
        <w:spacing w:line="600" w:lineRule="exact"/>
        <w:ind w:firstLine="600" w:firstLineChars="200"/>
        <w:rPr>
          <w:rFonts w:hint="eastAsia" w:ascii="宋体" w:hAnsi="宋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0"/>
          <w:szCs w:val="30"/>
        </w:rPr>
        <w:t>6.所有申报材料恕不退还，请注意存留。</w:t>
      </w:r>
    </w:p>
    <w:p>
      <w:pPr>
        <w:pStyle w:val="10"/>
        <w:spacing w:line="600" w:lineRule="exact"/>
        <w:ind w:firstLine="600" w:firstLineChars="200"/>
        <w:rPr>
          <w:rFonts w:hint="eastAsia" w:ascii="宋体" w:hAnsi="宋体"/>
          <w:sz w:val="30"/>
          <w:szCs w:val="30"/>
        </w:rPr>
      </w:pPr>
    </w:p>
    <w:p>
      <w:pPr>
        <w:tabs>
          <w:tab w:val="left" w:pos="5760"/>
        </w:tabs>
        <w:spacing w:line="380" w:lineRule="exact"/>
        <w:jc w:val="center"/>
        <w:rPr>
          <w:rFonts w:hint="eastAsia" w:ascii="宋体" w:hAnsi="宋体"/>
          <w:b/>
          <w:sz w:val="28"/>
          <w:szCs w:val="28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5760"/>
        </w:tabs>
        <w:spacing w:line="3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第一部分：实验室基本信息表</w:t>
      </w:r>
    </w:p>
    <w:tbl>
      <w:tblPr>
        <w:tblStyle w:val="7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26"/>
        <w:gridCol w:w="13"/>
        <w:gridCol w:w="243"/>
        <w:gridCol w:w="413"/>
        <w:gridCol w:w="57"/>
        <w:gridCol w:w="76"/>
        <w:gridCol w:w="60"/>
        <w:gridCol w:w="292"/>
        <w:gridCol w:w="284"/>
        <w:gridCol w:w="709"/>
        <w:gridCol w:w="17"/>
        <w:gridCol w:w="266"/>
        <w:gridCol w:w="407"/>
        <w:gridCol w:w="444"/>
        <w:gridCol w:w="266"/>
        <w:gridCol w:w="90"/>
        <w:gridCol w:w="22"/>
        <w:gridCol w:w="320"/>
        <w:gridCol w:w="10"/>
        <w:gridCol w:w="284"/>
        <w:gridCol w:w="132"/>
        <w:gridCol w:w="749"/>
        <w:gridCol w:w="110"/>
        <w:gridCol w:w="284"/>
        <w:gridCol w:w="415"/>
        <w:gridCol w:w="686"/>
        <w:gridCol w:w="180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</w:t>
            </w:r>
          </w:p>
        </w:tc>
        <w:tc>
          <w:tcPr>
            <w:tcW w:w="7286" w:type="dxa"/>
            <w:gridSpan w:val="21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主要服务行业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所属技术领域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现有科研场地</w:t>
            </w:r>
            <w:r>
              <w:rPr>
                <w:rFonts w:hint="eastAsia" w:ascii="宋体" w:hAnsi="宋体"/>
                <w:sz w:val="24"/>
                <w:szCs w:val="24"/>
              </w:rPr>
              <w:t>面积（m</w:t>
            </w:r>
            <w:r>
              <w:rPr>
                <w:rFonts w:hint="eastAsia" w:ascii="宋体" w:hAnsi="宋体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现有仪器与设备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价值（万元）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依托单位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主管单位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现有实验室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名称</w:t>
            </w:r>
          </w:p>
        </w:tc>
        <w:tc>
          <w:tcPr>
            <w:tcW w:w="2685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1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现有实验室对外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开放时间及年限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8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86" w:type="dxa"/>
            <w:gridSpan w:val="21"/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主要研究方向及研究内容</w:t>
            </w:r>
          </w:p>
        </w:tc>
        <w:tc>
          <w:tcPr>
            <w:tcW w:w="8974" w:type="dxa"/>
            <w:gridSpan w:val="28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（限300字）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预期达到的目标或成果形式</w:t>
            </w:r>
          </w:p>
        </w:tc>
        <w:tc>
          <w:tcPr>
            <w:tcW w:w="8974" w:type="dxa"/>
            <w:gridSpan w:val="28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新产品、新技术、新工艺研发、制定行业标准、科技成果转移、转化及取得经济效益，开展科技公共服务，获权专利和著作，论文发表收录，承担各类项目、获得奖励和省部级成果鉴定，培养人才及举办会议等情况，限300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近三年研发投入情况</w:t>
            </w:r>
          </w:p>
        </w:tc>
        <w:tc>
          <w:tcPr>
            <w:tcW w:w="162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年度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研究开发经费（万元）</w:t>
            </w:r>
          </w:p>
        </w:tc>
        <w:tc>
          <w:tcPr>
            <w:tcW w:w="4511" w:type="dxa"/>
            <w:gridSpan w:val="1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研究开发经费占当年总销售额的比例（%）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11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11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28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年</w:t>
            </w:r>
          </w:p>
        </w:tc>
        <w:tc>
          <w:tcPr>
            <w:tcW w:w="2835" w:type="dxa"/>
            <w:gridSpan w:val="10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11" w:type="dxa"/>
            <w:gridSpan w:val="12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企业上年财务状况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资产总额（万元）</w:t>
            </w:r>
          </w:p>
        </w:tc>
        <w:tc>
          <w:tcPr>
            <w:tcW w:w="1495" w:type="dxa"/>
            <w:gridSpan w:val="7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固定资产（万元）</w:t>
            </w:r>
          </w:p>
        </w:tc>
        <w:tc>
          <w:tcPr>
            <w:tcW w:w="1495" w:type="dxa"/>
            <w:gridSpan w:val="6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工业总产值（万元）</w:t>
            </w:r>
          </w:p>
        </w:tc>
        <w:tc>
          <w:tcPr>
            <w:tcW w:w="1495" w:type="dxa"/>
            <w:gridSpan w:val="5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销售收入（万元）</w:t>
            </w: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交税总额（万元）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税后利润（万元）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5" w:type="dxa"/>
            <w:gridSpan w:val="7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5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5" w:type="dxa"/>
            <w:gridSpan w:val="5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9540" w:type="dxa"/>
            <w:gridSpan w:val="2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企业经营范围、主导产品及主导产品销售收入占企业销售收入的比例：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学术队伍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荣誉称号</w:t>
            </w: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研究方向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74" w:type="dxa"/>
            <w:gridSpan w:val="2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974" w:type="dxa"/>
            <w:gridSpan w:val="2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类别（人）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正高级职称</w:t>
            </w: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高级职称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固定人员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客座人员</w:t>
            </w:r>
          </w:p>
        </w:tc>
        <w:tc>
          <w:tcPr>
            <w:tcW w:w="72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2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国外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71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6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研究成果</w:t>
            </w:r>
          </w:p>
        </w:tc>
        <w:tc>
          <w:tcPr>
            <w:tcW w:w="1980" w:type="dxa"/>
            <w:gridSpan w:val="8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授权专利（项）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发明</w:t>
            </w: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实用新型</w:t>
            </w:r>
          </w:p>
        </w:tc>
        <w:tc>
          <w:tcPr>
            <w:tcW w:w="285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制定行业标准（个）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50" w:type="dxa"/>
            <w:gridSpan w:val="9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鉴定成果（项）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推广技术（项）</w:t>
            </w:r>
          </w:p>
        </w:tc>
        <w:tc>
          <w:tcPr>
            <w:tcW w:w="128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推广收益（万元）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公开发表论文（篇）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在学术会议上发表论文（篇）</w:t>
            </w:r>
          </w:p>
        </w:tc>
        <w:tc>
          <w:tcPr>
            <w:tcW w:w="1285" w:type="dxa"/>
            <w:gridSpan w:val="5"/>
            <w:noWrap w:val="0"/>
            <w:vAlign w:val="top"/>
          </w:tcPr>
          <w:p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被SCI/EI收录（篇）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出版学术专著（部）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成果转让或采用（项）</w:t>
            </w:r>
          </w:p>
        </w:tc>
        <w:tc>
          <w:tcPr>
            <w:tcW w:w="1285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直接经济效益（万元）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市厅级奖励（项）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其他奖励（项）</w:t>
            </w:r>
          </w:p>
        </w:tc>
        <w:tc>
          <w:tcPr>
            <w:tcW w:w="128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5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学术交流</w:t>
            </w:r>
          </w:p>
        </w:tc>
        <w:tc>
          <w:tcPr>
            <w:tcW w:w="1980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参加国际学术会议（次）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参加全国学术会议（次）</w:t>
            </w: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参加全省学术会议（次）</w:t>
            </w:r>
          </w:p>
        </w:tc>
        <w:tc>
          <w:tcPr>
            <w:tcW w:w="1319" w:type="dxa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承担科研项目</w:t>
            </w: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项目级别</w:t>
            </w:r>
          </w:p>
        </w:tc>
        <w:tc>
          <w:tcPr>
            <w:tcW w:w="4149" w:type="dxa"/>
            <w:gridSpan w:val="1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项目数量(个)</w:t>
            </w:r>
          </w:p>
        </w:tc>
        <w:tc>
          <w:tcPr>
            <w:tcW w:w="15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获资助经费（万元）</w:t>
            </w:r>
          </w:p>
        </w:tc>
        <w:tc>
          <w:tcPr>
            <w:tcW w:w="86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项目数量合计（个）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获资助经费总额（万元）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省部级</w:t>
            </w:r>
          </w:p>
        </w:tc>
        <w:tc>
          <w:tcPr>
            <w:tcW w:w="4149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市级</w:t>
            </w:r>
          </w:p>
        </w:tc>
        <w:tc>
          <w:tcPr>
            <w:tcW w:w="4149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4149" w:type="dxa"/>
            <w:gridSpan w:val="18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66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pStyle w:val="6"/>
        <w:adjustRightInd w:val="0"/>
        <w:snapToGrid w:val="0"/>
        <w:spacing w:before="0" w:beforeAutospacing="0" w:after="0" w:afterAutospacing="0"/>
        <w:ind w:left="-72" w:leftChars="-135" w:hanging="211" w:hangingChars="88"/>
        <w:rPr>
          <w:rFonts w:cs="Arial"/>
          <w:bCs/>
        </w:rPr>
      </w:pPr>
      <w:r>
        <w:rPr>
          <w:rFonts w:hint="eastAsia" w:cs="Arial"/>
          <w:bCs/>
        </w:rPr>
        <w:t>注：</w:t>
      </w:r>
      <w:r>
        <w:rPr>
          <w:rFonts w:hint="eastAsia" w:cs="Arial"/>
          <w:bCs/>
          <w:sz w:val="28"/>
          <w:szCs w:val="28"/>
        </w:rPr>
        <w:t>数据报告期：近5年的数据，并与编写提纲附件数据一致。</w:t>
      </w:r>
    </w:p>
    <w:p>
      <w:pPr>
        <w:tabs>
          <w:tab w:val="left" w:pos="5760"/>
        </w:tabs>
        <w:adjustRightInd w:val="0"/>
        <w:snapToGrid w:val="0"/>
        <w:spacing w:line="360" w:lineRule="auto"/>
        <w:jc w:val="both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tabs>
          <w:tab w:val="left" w:pos="5760"/>
        </w:tabs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第二部分：实验室组建情况（编写提纲）</w:t>
      </w:r>
    </w:p>
    <w:p>
      <w:pPr>
        <w:pStyle w:val="2"/>
      </w:pP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一、组建实验室的目的、意义（包括实验室建成后对三门峡市和依托单位的作用、贡献等）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二、省内外该学科（领域、产业）最新进展，发展趋势、应用前景，该学科（领域、产业）市级以上重点实验室建设情况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三、实验室研究方向、主要研究内容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四、实验室现有研究工作的基础、水平（省内外影响和地位；近5年承担的重大科研任务和取得的代表性科研成果；在推动学科、产业发展、解决经济和社会发展重大关键问题等方面的贡献）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五、实验室科研队伍状况及培养人才的能力（队伍规模和结构的总体情况、实验室负责人、学术委员会主任和学术带头人的简介及其代表性成果，吸引和稳定高水平人才的政策、措施，青年科技人才培养情况等）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六、实验室已具备的科研条件（科研用房、仪器设备、配套设施等方面综合阐述）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七、实验室开放合作与运行管理（国内外交流合作、日常运行管理、人员聘用及流动、仪器设备管理与使用、管理办法等）</w:t>
      </w:r>
    </w:p>
    <w:p>
      <w:pPr>
        <w:pStyle w:val="10"/>
        <w:spacing w:line="6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八、实验室建设主要工作规划、预期目标与水平（五年发展目标和远期发展目标，从研究内容、科研条件、人才队伍、开放合作与运行管理等方面阐述）</w:t>
      </w:r>
    </w:p>
    <w:p>
      <w:pPr>
        <w:pStyle w:val="1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九、组建实验室经费预算</w:t>
      </w:r>
    </w:p>
    <w:p>
      <w:pPr>
        <w:pStyle w:val="1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十、学术委员会意见</w:t>
      </w:r>
    </w:p>
    <w:p>
      <w:pPr>
        <w:pStyle w:val="10"/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十一、依托单位意见（包括配套经费和运行费支持额度等）</w:t>
      </w:r>
    </w:p>
    <w:p>
      <w:pPr>
        <w:pStyle w:val="10"/>
        <w:spacing w:line="60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十二、科技主管部门意见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附件1.实验室人员名单</w:t>
      </w:r>
      <w:r>
        <w:rPr>
          <w:rFonts w:hint="eastAsia" w:ascii="宋体" w:hAnsi="宋体"/>
          <w:sz w:val="28"/>
          <w:szCs w:val="28"/>
        </w:rPr>
        <w:t>（含固定人员和客座人员，分研究方向列出姓名、性别、出生年月、职称、专业、研究方向及单位等主要信息，研究、技术和管理人员分别排列，客座人员请备注）</w:t>
      </w:r>
    </w:p>
    <w:p>
      <w:pPr>
        <w:pStyle w:val="10"/>
        <w:spacing w:line="6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附件2.学术委员会组成人员名单</w:t>
      </w:r>
      <w:r>
        <w:rPr>
          <w:rFonts w:hint="eastAsia" w:ascii="宋体" w:hAnsi="宋体"/>
          <w:sz w:val="28"/>
          <w:szCs w:val="28"/>
        </w:rPr>
        <w:t>（列出姓名、性别、出生年月、职称/荣誉称号、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专业、研究方向及所在单位等）</w:t>
      </w:r>
    </w:p>
    <w:p>
      <w:pPr>
        <w:pStyle w:val="10"/>
        <w:spacing w:line="6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附件3.依托单位资质证明</w:t>
      </w:r>
      <w:r>
        <w:rPr>
          <w:rFonts w:hint="eastAsia" w:ascii="宋体" w:hAnsi="宋体"/>
          <w:sz w:val="28"/>
          <w:szCs w:val="28"/>
          <w:lang w:val="en-US" w:eastAsia="zh-CN"/>
        </w:rPr>
        <w:t>（营业执照/事业单位法人证）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28"/>
          <w:szCs w:val="28"/>
        </w:rPr>
        <w:t>.实验室主要仪器设备清单及购置发票</w:t>
      </w:r>
      <w:r>
        <w:rPr>
          <w:rFonts w:hint="eastAsia" w:ascii="宋体" w:hAnsi="宋体"/>
          <w:sz w:val="28"/>
          <w:szCs w:val="28"/>
        </w:rPr>
        <w:t>（设备名称、规格型号、数量、原价值及合计等）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.实验室近5年来承担的主要科研项目清单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（项目名称、项目来源、项目编号、起止时间、项目经费、负责人、参加人员等）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b/>
          <w:sz w:val="28"/>
          <w:szCs w:val="28"/>
        </w:rPr>
        <w:t>.实验室近5年来主要获奖清单</w:t>
      </w:r>
      <w:r>
        <w:rPr>
          <w:rFonts w:hint="eastAsia" w:ascii="宋体" w:hAnsi="宋体"/>
          <w:sz w:val="28"/>
          <w:szCs w:val="28"/>
        </w:rPr>
        <w:t>（获奖名称、获奖等级、授予部门、获奖人员、获奖时间等）</w:t>
      </w:r>
    </w:p>
    <w:p>
      <w:pPr>
        <w:pStyle w:val="10"/>
        <w:spacing w:line="60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sz w:val="28"/>
          <w:szCs w:val="28"/>
        </w:rPr>
        <w:t>.实验室近5年来主要学术专著、论文、发明专利、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省部</w:t>
      </w:r>
      <w:r>
        <w:rPr>
          <w:rFonts w:hint="eastAsia" w:ascii="宋体" w:hAnsi="宋体"/>
          <w:b/>
          <w:sz w:val="28"/>
          <w:szCs w:val="28"/>
        </w:rPr>
        <w:t>级成果鉴定等科研成果清单</w:t>
      </w:r>
      <w:r>
        <w:rPr>
          <w:rFonts w:hint="eastAsia" w:ascii="宋体" w:hAnsi="宋体"/>
          <w:sz w:val="28"/>
          <w:szCs w:val="28"/>
        </w:rPr>
        <w:t>（题目、类型、时间、作者、水平等）</w:t>
      </w:r>
    </w:p>
    <w:p>
      <w:pPr>
        <w:pStyle w:val="10"/>
        <w:spacing w:line="600" w:lineRule="exact"/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/>
          <w:sz w:val="28"/>
          <w:szCs w:val="28"/>
        </w:rPr>
        <w:t>.实验室近5年来开放课题及对外合作项目清单</w:t>
      </w:r>
      <w:r>
        <w:rPr>
          <w:rFonts w:hint="eastAsia" w:ascii="宋体" w:hAnsi="宋体"/>
          <w:sz w:val="28"/>
          <w:szCs w:val="28"/>
        </w:rPr>
        <w:t>（项目名称、项目来源、项目编号、起止时间、负责人、合作单位、参加人员等）</w:t>
      </w:r>
    </w:p>
    <w:p>
      <w:pPr>
        <w:pStyle w:val="10"/>
        <w:spacing w:line="600" w:lineRule="exact"/>
        <w:ind w:firstLine="562" w:firstLineChars="20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附件9.依托单位上年度财务报告（或审计报告）</w:t>
      </w:r>
    </w:p>
    <w:p>
      <w:pPr>
        <w:pStyle w:val="10"/>
        <w:spacing w:line="600" w:lineRule="exact"/>
        <w:ind w:firstLine="562" w:firstLineChars="200"/>
        <w:rPr>
          <w:rFonts w:hint="default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附件10.其他支撑材料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ZjRkYzVkZGFjNjNmNmYzMjVhMDY4MjNlYmVkYTQifQ=="/>
  </w:docVars>
  <w:rsids>
    <w:rsidRoot w:val="00000000"/>
    <w:rsid w:val="09050191"/>
    <w:rsid w:val="0FFA6681"/>
    <w:rsid w:val="201A5E1D"/>
    <w:rsid w:val="3A3C47F3"/>
    <w:rsid w:val="5C9F036C"/>
    <w:rsid w:val="5EF917AB"/>
    <w:rsid w:val="65377E3D"/>
    <w:rsid w:val="EB7F7BB8"/>
    <w:rsid w:val="FFFA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无间隔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1997</Words>
  <Characters>2027</Characters>
  <Lines>0</Lines>
  <Paragraphs>0</Paragraphs>
  <TotalTime>6</TotalTime>
  <ScaleCrop>false</ScaleCrop>
  <LinksUpToDate>false</LinksUpToDate>
  <CharactersWithSpaces>2324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2023-05-23T01:52:00Z</dcterms:created>
  <dc:creator>Administrator</dc:creator>
  <cp:lastModifiedBy>Administrator</cp:lastModifiedBy>
  <cp:lastPrinted>2024-07-09T02:20:54Z</cp:lastPrinted>
  <dcterms:modified xsi:type="dcterms:W3CDTF">2024-07-09T02:24:43Z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826A8C0727E14C2DACA74A2662B6C9D4_12</vt:lpwstr>
  </property>
</Properties>
</file>